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BD776C" w:rsidRDefault="00BD776C" w:rsidP="007B5A73">
      <w:pPr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391A66">
        <w:rPr>
          <w:rFonts w:ascii="Times New Roman" w:hAnsi="Times New Roman"/>
          <w:color w:val="000000"/>
        </w:rPr>
        <w:t xml:space="preserve"> nabave: </w:t>
      </w:r>
      <w:r w:rsidR="007B5A73" w:rsidRPr="007B5A73">
        <w:rPr>
          <w:rFonts w:ascii="Times New Roman" w:hAnsi="Times New Roman"/>
          <w:color w:val="000000"/>
          <w:u w:val="single"/>
        </w:rPr>
        <w:t xml:space="preserve">Stručni građevinski nadzor nad izgradnjom trodijelne sportske dvorane – I faza, EV.BR.: </w:t>
      </w:r>
      <w:r w:rsidR="00777CA0">
        <w:rPr>
          <w:rFonts w:ascii="Times New Roman" w:hAnsi="Times New Roman"/>
          <w:color w:val="000000"/>
          <w:u w:val="single"/>
        </w:rPr>
        <w:t>JN-GOSP-4/21</w:t>
      </w:r>
      <w:bookmarkStart w:id="0" w:name="_GoBack"/>
      <w:bookmarkEnd w:id="0"/>
    </w:p>
    <w:p w:rsidR="007B5A73" w:rsidRDefault="007B5A73" w:rsidP="007B5A73">
      <w:pPr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</w:t>
      </w:r>
      <w:r w:rsidR="007B5A73" w:rsidRPr="007B5A73">
        <w:rPr>
          <w:rFonts w:ascii="Times New Roman" w:hAnsi="Times New Roman"/>
          <w:color w:val="000000"/>
        </w:rPr>
        <w:t xml:space="preserve"> obliku neopozive i bezuvjetne, bankarske garancije na „prvi poziv“ i „bez prigovora“ u visini od 10% (deset posto) od ugovorene vrijednosti s uključenim PDV-om. Bankarska garancija bit će naplaćena u slučaju povrede ugovornih obveza od strane odabranog ponuditelja. Bankovno jamstvo mora bit bezuvjetno, neopozivo, bez prava prigovora i na prvi pismeni poziv i mora vrijediti cijelo vrijeme trajanja ugovora plus 30 dana </w:t>
      </w:r>
      <w:proofErr w:type="spellStart"/>
      <w:r w:rsidR="007B5A73" w:rsidRPr="007B5A73">
        <w:rPr>
          <w:rFonts w:ascii="Times New Roman" w:hAnsi="Times New Roman"/>
          <w:color w:val="000000"/>
        </w:rPr>
        <w:t>respiro</w:t>
      </w:r>
      <w:proofErr w:type="spellEnd"/>
      <w:r w:rsidR="007B5A73" w:rsidRPr="007B5A73">
        <w:rPr>
          <w:rFonts w:ascii="Times New Roman" w:hAnsi="Times New Roman"/>
          <w:color w:val="000000"/>
        </w:rPr>
        <w:t>, te mora glasiti na Naručitelja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="007B5A73">
        <w:rPr>
          <w:rFonts w:ascii="Times New Roman" w:hAnsi="Times New Roman"/>
          <w:color w:val="000000"/>
        </w:rPr>
        <w:t>.</w:t>
      </w:r>
    </w:p>
    <w:p w:rsidR="007B5A73" w:rsidRDefault="007B5A73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6B2563">
        <w:rPr>
          <w:rFonts w:ascii="Times New Roman" w:hAnsi="Times New Roman"/>
          <w:bCs/>
        </w:rPr>
        <w:t>_</w:t>
      </w:r>
      <w:r w:rsidR="007B5A73">
        <w:rPr>
          <w:rFonts w:ascii="Times New Roman" w:hAnsi="Times New Roman"/>
          <w:bCs/>
        </w:rPr>
        <w:t>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 w:rsidP="007B5A7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hr-HR"/>
        </w:rPr>
      </w:pPr>
    </w:p>
    <w:sectPr w:rsidR="00675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91C89"/>
    <w:rsid w:val="0010221D"/>
    <w:rsid w:val="001E56E6"/>
    <w:rsid w:val="00245448"/>
    <w:rsid w:val="00363CAD"/>
    <w:rsid w:val="00391A66"/>
    <w:rsid w:val="003A31BD"/>
    <w:rsid w:val="003A6802"/>
    <w:rsid w:val="00462EE4"/>
    <w:rsid w:val="00675754"/>
    <w:rsid w:val="006B2563"/>
    <w:rsid w:val="006D6F46"/>
    <w:rsid w:val="00777CA0"/>
    <w:rsid w:val="007B5A73"/>
    <w:rsid w:val="00873B92"/>
    <w:rsid w:val="00895E97"/>
    <w:rsid w:val="009F7F9D"/>
    <w:rsid w:val="00A124C4"/>
    <w:rsid w:val="00A322DB"/>
    <w:rsid w:val="00BD776C"/>
    <w:rsid w:val="00C055E8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12</cp:revision>
  <cp:lastPrinted>2021-02-24T11:53:00Z</cp:lastPrinted>
  <dcterms:created xsi:type="dcterms:W3CDTF">2017-08-29T06:59:00Z</dcterms:created>
  <dcterms:modified xsi:type="dcterms:W3CDTF">2021-02-24T11:53:00Z</dcterms:modified>
</cp:coreProperties>
</file>